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52FB" w:rsidRPr="008B52FB" w:rsidRDefault="008B52FB" w:rsidP="008B52FB">
      <w:pPr>
        <w:spacing w:before="100" w:beforeAutospacing="1" w:after="100" w:afterAutospacing="1"/>
        <w:rPr>
          <w:rFonts w:ascii="Times" w:hAnsi="Times" w:cs="Times New Roman"/>
          <w:sz w:val="20"/>
          <w:szCs w:val="20"/>
        </w:rPr>
      </w:pPr>
      <w:r w:rsidRPr="008B52FB">
        <w:rPr>
          <w:rFonts w:ascii="Times" w:hAnsi="Times" w:cs="Times New Roman"/>
          <w:sz w:val="20"/>
          <w:szCs w:val="20"/>
        </w:rPr>
        <w:t>By ABC News</w:t>
      </w:r>
    </w:p>
    <w:p w:rsidR="008B52FB" w:rsidRPr="008B52FB" w:rsidRDefault="008B52FB" w:rsidP="008B52FB">
      <w:pPr>
        <w:rPr>
          <w:rFonts w:ascii="Times" w:eastAsia="Times New Roman" w:hAnsi="Times" w:cs="Times New Roman"/>
          <w:sz w:val="20"/>
          <w:szCs w:val="20"/>
        </w:rPr>
      </w:pPr>
      <w:r w:rsidRPr="008B52FB">
        <w:rPr>
          <w:rFonts w:ascii="Times" w:eastAsia="Times New Roman" w:hAnsi="Times" w:cs="Times New Roman"/>
          <w:sz w:val="20"/>
          <w:szCs w:val="20"/>
        </w:rPr>
        <w:t>Oct 2, 2011 2:29pm</w:t>
      </w:r>
    </w:p>
    <w:p w:rsidR="008B52FB" w:rsidRPr="008B52FB" w:rsidRDefault="008B52FB" w:rsidP="008B52FB">
      <w:pPr>
        <w:spacing w:before="100" w:beforeAutospacing="1" w:after="100" w:afterAutospacing="1"/>
        <w:outlineLvl w:val="0"/>
        <w:rPr>
          <w:rFonts w:ascii="Times" w:eastAsia="Times New Roman" w:hAnsi="Times" w:cs="Times New Roman"/>
          <w:b/>
          <w:bCs/>
          <w:kern w:val="36"/>
          <w:sz w:val="48"/>
          <w:szCs w:val="48"/>
        </w:rPr>
      </w:pPr>
      <w:r w:rsidRPr="008B52FB">
        <w:rPr>
          <w:rFonts w:ascii="Times" w:eastAsia="Times New Roman" w:hAnsi="Times" w:cs="Times New Roman"/>
          <w:b/>
          <w:bCs/>
          <w:kern w:val="36"/>
          <w:sz w:val="48"/>
          <w:szCs w:val="48"/>
        </w:rPr>
        <w:t>Denmark Introduces ‘Fat Tax’ on Foods High in Saturated Fat</w:t>
      </w:r>
    </w:p>
    <w:p w:rsidR="008B52FB" w:rsidRDefault="008B52FB" w:rsidP="008B52FB">
      <w:pPr>
        <w:pStyle w:val="NormalWeb"/>
      </w:pPr>
      <w:r>
        <w:t>Denmark has introduced what’s believed to be the world’s first fat food tax, applying a surcharge to foods with more than 2.3 percent saturated fats, in an effort to combat obesity and heart disease.</w:t>
      </w:r>
    </w:p>
    <w:p w:rsidR="008B52FB" w:rsidRDefault="008B52FB" w:rsidP="008B52FB">
      <w:pPr>
        <w:pStyle w:val="NormalWeb"/>
      </w:pPr>
      <w:r>
        <w:t>Danes hoarded food before the tax went into effect Saturday, emptying grocery store shelves. Some butter lovers may even resort to stocking up during trips abroad.</w:t>
      </w:r>
    </w:p>
    <w:p w:rsidR="008B52FB" w:rsidRDefault="008B52FB" w:rsidP="008B52FB">
      <w:pPr>
        <w:pStyle w:val="NormalWeb"/>
      </w:pPr>
      <w:r>
        <w:t>The new tax of 16 kroner ($2.90) per kilogram (2.2 pounds) of saturated fat in a product will be levied on foods like butter, milk, cheese, pizza, oils and meat.</w:t>
      </w:r>
    </w:p>
    <w:p w:rsidR="008B52FB" w:rsidRDefault="008B52FB" w:rsidP="008B52FB">
      <w:pPr>
        <w:pStyle w:val="NormalWeb"/>
      </w:pPr>
      <w:r>
        <w:t xml:space="preserve">“Higher fees on sugar, fat and tobacco is an important step on the way toward a higher average life expectancy in Denmark,” health minister </w:t>
      </w:r>
      <w:proofErr w:type="spellStart"/>
      <w:r>
        <w:t>Jakob</w:t>
      </w:r>
      <w:proofErr w:type="spellEnd"/>
      <w:r>
        <w:t xml:space="preserve"> Axel Nielsen said when he introduced the idea in 2009, according to The Associated Press, because “saturated fats can cause cardiovascular disease and cancer.”</w:t>
      </w:r>
    </w:p>
    <w:p w:rsidR="008B52FB" w:rsidRDefault="008B52FB" w:rsidP="008B52FB">
      <w:pPr>
        <w:pStyle w:val="NormalWeb"/>
      </w:pPr>
      <w:r>
        <w:t>But some Danes are not happy about the ‘big brother’ feeling that comes with the tax.</w:t>
      </w:r>
    </w:p>
    <w:p w:rsidR="008B52FB" w:rsidRDefault="008B52FB" w:rsidP="008B52FB">
      <w:pPr>
        <w:pStyle w:val="NormalWeb"/>
      </w:pPr>
      <w:r>
        <w:t>“Denmark finds every sort of way to increase our taxes,” said Alisa Clausen, a South Jutland resident. “Why should the government decide how much fat we eat? They also want to increase the tobacco price very significantly. In theory this is good — it makes unhealthy items expensive so that we do not consume as much or any and that way the health system doesn’t use a lot of money on patients who become sick from overuse of fat and tobacco.  However, these taxes take on a big brother feeling.  We should not be punished by taxes on items the government decides we should not use.”</w:t>
      </w:r>
    </w:p>
    <w:p w:rsidR="008B52FB" w:rsidRDefault="008B52FB" w:rsidP="008B52FB">
      <w:pPr>
        <w:pStyle w:val="NormalWeb"/>
      </w:pPr>
      <w:r>
        <w:t>The Nordic country isn’t known for having a grossly overweight population — only about 10 percent of Danes are considered obese, compared to about one-third of adults (33.8 percent) and approximately 17 percent (or 12.5 million) of children and adolescents age 2—19 years in the United States, according to a National Health and Nutrition Examination Survey.</w:t>
      </w:r>
    </w:p>
    <w:p w:rsidR="008B52FB" w:rsidRDefault="008B52FB" w:rsidP="008B52FB">
      <w:pPr>
        <w:pStyle w:val="NormalWeb"/>
      </w:pPr>
      <w:r>
        <w:t>But perhaps Denmark has its obesity rate relatively under control because of its policies. In 2004, Denmark made it illegal for any food to have more than 2 percent trans fats.  In July 2010, the country increased taxes on ice cream, chocolate and sweets by 25 percent. At the same time, Denmark increased taxes on soft drinks, tobacco and alcohol products, beyond the minimum levels established by the EU.</w:t>
      </w:r>
    </w:p>
    <w:p w:rsidR="008B52FB" w:rsidRDefault="008B52FB" w:rsidP="008B52FB">
      <w:pPr>
        <w:pStyle w:val="NormalWeb"/>
      </w:pPr>
      <w:r>
        <w:t xml:space="preserve">“Denmark will not only increase general health amongst the population but will also ease the burden on the public health care system and increase its resources at a time of recession when Member States are cutting public expenditure,” Monika </w:t>
      </w:r>
      <w:proofErr w:type="spellStart"/>
      <w:r>
        <w:t>Kosinska</w:t>
      </w:r>
      <w:proofErr w:type="spellEnd"/>
      <w:r>
        <w:t>, the secretary general of the European Public Health Alliance, said in 2010.</w:t>
      </w:r>
    </w:p>
    <w:p w:rsidR="008B52FB" w:rsidRDefault="008B52FB" w:rsidP="008B52FB">
      <w:pPr>
        <w:pStyle w:val="NormalWeb"/>
      </w:pPr>
      <w:proofErr w:type="spellStart"/>
      <w:r>
        <w:t>Kosinska</w:t>
      </w:r>
      <w:proofErr w:type="spellEnd"/>
      <w:r>
        <w:t xml:space="preserve"> said the tax increases should be complemented by measures to make nutritious food more affordable.</w:t>
      </w:r>
    </w:p>
    <w:p w:rsidR="008B52FB" w:rsidRDefault="008B52FB" w:rsidP="008B52FB">
      <w:pPr>
        <w:pStyle w:val="NormalWeb"/>
      </w:pPr>
      <w:r>
        <w:t xml:space="preserve">“We get the taxes, but never a reduction on anything to complement the increases, such </w:t>
      </w:r>
      <w:proofErr w:type="gramStart"/>
      <w:r>
        <w:t>as  on</w:t>
      </w:r>
      <w:proofErr w:type="gramEnd"/>
      <w:r>
        <w:t xml:space="preserve"> healthy foods,” said Clausen.</w:t>
      </w:r>
      <w:bookmarkStart w:id="0" w:name="_GoBack"/>
      <w:bookmarkEnd w:id="0"/>
    </w:p>
    <w:sectPr w:rsidR="008B52FB" w:rsidSect="004817E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E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52FB"/>
    <w:rsid w:val="004817EA"/>
    <w:rsid w:val="008B52FB"/>
    <w:rsid w:val="00B82D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463901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B52FB"/>
    <w:pPr>
      <w:spacing w:before="100" w:beforeAutospacing="1" w:after="100" w:afterAutospacing="1"/>
      <w:outlineLvl w:val="0"/>
    </w:pPr>
    <w:rPr>
      <w:rFonts w:ascii="Times" w:hAnsi="Times"/>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B52FB"/>
    <w:pPr>
      <w:spacing w:before="100" w:beforeAutospacing="1" w:after="100" w:afterAutospacing="1"/>
    </w:pPr>
    <w:rPr>
      <w:rFonts w:ascii="Times" w:hAnsi="Times" w:cs="Times New Roman"/>
      <w:sz w:val="20"/>
      <w:szCs w:val="20"/>
    </w:rPr>
  </w:style>
  <w:style w:type="character" w:customStyle="1" w:styleId="Heading1Char">
    <w:name w:val="Heading 1 Char"/>
    <w:basedOn w:val="DefaultParagraphFont"/>
    <w:link w:val="Heading1"/>
    <w:uiPriority w:val="9"/>
    <w:rsid w:val="008B52FB"/>
    <w:rPr>
      <w:rFonts w:ascii="Times" w:hAnsi="Times"/>
      <w:b/>
      <w:bCs/>
      <w:kern w:val="36"/>
      <w:sz w:val="48"/>
      <w:szCs w:val="4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B52FB"/>
    <w:pPr>
      <w:spacing w:before="100" w:beforeAutospacing="1" w:after="100" w:afterAutospacing="1"/>
      <w:outlineLvl w:val="0"/>
    </w:pPr>
    <w:rPr>
      <w:rFonts w:ascii="Times" w:hAnsi="Times"/>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B52FB"/>
    <w:pPr>
      <w:spacing w:before="100" w:beforeAutospacing="1" w:after="100" w:afterAutospacing="1"/>
    </w:pPr>
    <w:rPr>
      <w:rFonts w:ascii="Times" w:hAnsi="Times" w:cs="Times New Roman"/>
      <w:sz w:val="20"/>
      <w:szCs w:val="20"/>
    </w:rPr>
  </w:style>
  <w:style w:type="character" w:customStyle="1" w:styleId="Heading1Char">
    <w:name w:val="Heading 1 Char"/>
    <w:basedOn w:val="DefaultParagraphFont"/>
    <w:link w:val="Heading1"/>
    <w:uiPriority w:val="9"/>
    <w:rsid w:val="008B52FB"/>
    <w:rPr>
      <w:rFonts w:ascii="Times" w:hAnsi="Times"/>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396829">
      <w:bodyDiv w:val="1"/>
      <w:marLeft w:val="0"/>
      <w:marRight w:val="0"/>
      <w:marTop w:val="0"/>
      <w:marBottom w:val="0"/>
      <w:divBdr>
        <w:top w:val="none" w:sz="0" w:space="0" w:color="auto"/>
        <w:left w:val="none" w:sz="0" w:space="0" w:color="auto"/>
        <w:bottom w:val="none" w:sz="0" w:space="0" w:color="auto"/>
        <w:right w:val="none" w:sz="0" w:space="0" w:color="auto"/>
      </w:divBdr>
      <w:divsChild>
        <w:div w:id="90247483">
          <w:marLeft w:val="0"/>
          <w:marRight w:val="0"/>
          <w:marTop w:val="0"/>
          <w:marBottom w:val="0"/>
          <w:divBdr>
            <w:top w:val="none" w:sz="0" w:space="0" w:color="auto"/>
            <w:left w:val="none" w:sz="0" w:space="0" w:color="auto"/>
            <w:bottom w:val="none" w:sz="0" w:space="0" w:color="auto"/>
            <w:right w:val="none" w:sz="0" w:space="0" w:color="auto"/>
          </w:divBdr>
        </w:div>
      </w:divsChild>
    </w:div>
    <w:div w:id="1889678969">
      <w:bodyDiv w:val="1"/>
      <w:marLeft w:val="0"/>
      <w:marRight w:val="0"/>
      <w:marTop w:val="0"/>
      <w:marBottom w:val="0"/>
      <w:divBdr>
        <w:top w:val="none" w:sz="0" w:space="0" w:color="auto"/>
        <w:left w:val="none" w:sz="0" w:space="0" w:color="auto"/>
        <w:bottom w:val="none" w:sz="0" w:space="0" w:color="auto"/>
        <w:right w:val="none" w:sz="0" w:space="0" w:color="auto"/>
      </w:divBdr>
      <w:divsChild>
        <w:div w:id="38943054">
          <w:marLeft w:val="0"/>
          <w:marRight w:val="0"/>
          <w:marTop w:val="0"/>
          <w:marBottom w:val="0"/>
          <w:divBdr>
            <w:top w:val="none" w:sz="0" w:space="0" w:color="auto"/>
            <w:left w:val="none" w:sz="0" w:space="0" w:color="auto"/>
            <w:bottom w:val="none" w:sz="0" w:space="0" w:color="auto"/>
            <w:right w:val="none" w:sz="0" w:space="0" w:color="auto"/>
          </w:divBdr>
          <w:divsChild>
            <w:div w:id="1389954220">
              <w:marLeft w:val="0"/>
              <w:marRight w:val="0"/>
              <w:marTop w:val="0"/>
              <w:marBottom w:val="0"/>
              <w:divBdr>
                <w:top w:val="none" w:sz="0" w:space="0" w:color="auto"/>
                <w:left w:val="none" w:sz="0" w:space="0" w:color="auto"/>
                <w:bottom w:val="none" w:sz="0" w:space="0" w:color="auto"/>
                <w:right w:val="none" w:sz="0" w:space="0" w:color="auto"/>
              </w:divBdr>
            </w:div>
            <w:div w:id="326401877">
              <w:marLeft w:val="0"/>
              <w:marRight w:val="0"/>
              <w:marTop w:val="0"/>
              <w:marBottom w:val="0"/>
              <w:divBdr>
                <w:top w:val="none" w:sz="0" w:space="0" w:color="auto"/>
                <w:left w:val="none" w:sz="0" w:space="0" w:color="auto"/>
                <w:bottom w:val="none" w:sz="0" w:space="0" w:color="auto"/>
                <w:right w:val="none" w:sz="0" w:space="0" w:color="auto"/>
              </w:divBdr>
              <w:divsChild>
                <w:div w:id="1423794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435</Words>
  <Characters>2484</Characters>
  <Application>Microsoft Macintosh Word</Application>
  <DocSecurity>0</DocSecurity>
  <Lines>20</Lines>
  <Paragraphs>5</Paragraphs>
  <ScaleCrop>false</ScaleCrop>
  <Company>DCS</Company>
  <LinksUpToDate>false</LinksUpToDate>
  <CharactersWithSpaces>2914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1</cp:revision>
  <dcterms:created xsi:type="dcterms:W3CDTF">2013-01-06T09:13:00Z</dcterms:created>
  <dcterms:modified xsi:type="dcterms:W3CDTF">2013-01-06T09:16:00Z</dcterms:modified>
</cp:coreProperties>
</file>